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6E5AE" w14:textId="77777777" w:rsidR="004650D0" w:rsidRPr="004650D0" w:rsidRDefault="004650D0" w:rsidP="004650D0">
      <w:pPr>
        <w:shd w:val="clear" w:color="auto" w:fill="FFFFFF"/>
        <w:spacing w:after="0" w:line="240" w:lineRule="auto"/>
        <w:textAlignment w:val="baseline"/>
        <w:outlineLvl w:val="5"/>
        <w:rPr>
          <w:rFonts w:ascii="Poppins" w:eastAsia="Times New Roman" w:hAnsi="Poppins" w:cs="Poppins"/>
          <w:b/>
          <w:bCs/>
          <w:color w:val="3A3A3A"/>
          <w:sz w:val="15"/>
          <w:szCs w:val="15"/>
          <w:lang w:eastAsia="en-GB"/>
        </w:rPr>
      </w:pPr>
      <w:r w:rsidRPr="004650D0">
        <w:rPr>
          <w:rFonts w:ascii="Poppins" w:eastAsia="Times New Roman" w:hAnsi="Poppins" w:cs="Poppins"/>
          <w:b/>
          <w:bCs/>
          <w:color w:val="0000FF"/>
          <w:sz w:val="23"/>
          <w:szCs w:val="23"/>
          <w:bdr w:val="none" w:sz="0" w:space="0" w:color="auto" w:frame="1"/>
          <w:lang w:eastAsia="en-GB"/>
        </w:rPr>
        <w:t>MRCGP Exams Resources:</w:t>
      </w:r>
    </w:p>
    <w:p w14:paraId="4335FAD5" w14:textId="77777777" w:rsidR="004650D0" w:rsidRPr="004650D0" w:rsidRDefault="004650D0" w:rsidP="004650D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b/>
          <w:bCs/>
          <w:color w:val="7A7A7A"/>
          <w:sz w:val="23"/>
          <w:szCs w:val="23"/>
          <w:bdr w:val="none" w:sz="0" w:space="0" w:color="auto" w:frame="1"/>
          <w:lang w:eastAsia="en-GB"/>
        </w:rPr>
        <w:t>1. AKT </w:t>
      </w:r>
    </w:p>
    <w:p w14:paraId="08E4A72E" w14:textId="77777777" w:rsidR="004650D0" w:rsidRPr="004650D0" w:rsidRDefault="004650D0" w:rsidP="004650D0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color w:val="7A7A7A"/>
          <w:sz w:val="23"/>
          <w:szCs w:val="23"/>
          <w:lang w:eastAsia="en-GB"/>
        </w:rPr>
      </w:pPr>
      <w:r w:rsidRPr="004650D0">
        <w:rPr>
          <w:rFonts w:ascii="Courier" w:eastAsia="Times New Roman" w:hAnsi="Courier" w:cs="Courier New"/>
          <w:color w:val="7A7A7A"/>
          <w:sz w:val="23"/>
          <w:szCs w:val="23"/>
          <w:lang w:eastAsia="en-GB"/>
        </w:rPr>
        <w:t>MRCGP AKT Exam  - Overview</w:t>
      </w:r>
    </w:p>
    <w:p w14:paraId="46EE5578" w14:textId="77777777" w:rsidR="004650D0" w:rsidRPr="004650D0" w:rsidRDefault="004650D0" w:rsidP="004650D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5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https://www.rcgp.org.uk/training-exams/mrcgp-exam-overview/mrcgp-applied-knowledge-test-akt.aspx</w:t>
        </w:r>
      </w:hyperlink>
    </w:p>
    <w:p w14:paraId="4051BA8E" w14:textId="77777777" w:rsidR="004650D0" w:rsidRPr="004650D0" w:rsidRDefault="004650D0" w:rsidP="004650D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6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https://gp-training.hee.nhs.uk/cornwall/wp-content/uploads/sites/86/2021/04/Preparing-to-take-the-AKT.pdf</w:t>
        </w:r>
      </w:hyperlink>
    </w:p>
    <w:p w14:paraId="1A6EAAE3" w14:textId="77777777" w:rsidR="004650D0" w:rsidRPr="004650D0" w:rsidRDefault="004650D0" w:rsidP="004650D0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7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https://kss.hee.nhs.uk/wp-content/uploads/sites/15/2020/06/AKT-guidance.pdf</w:t>
        </w:r>
      </w:hyperlink>
    </w:p>
    <w:p w14:paraId="229E7D04" w14:textId="77777777" w:rsidR="004650D0" w:rsidRPr="004650D0" w:rsidRDefault="004650D0" w:rsidP="004650D0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color w:val="7A7A7A"/>
          <w:sz w:val="23"/>
          <w:szCs w:val="23"/>
          <w:lang w:eastAsia="en-GB"/>
        </w:rPr>
      </w:pPr>
      <w:r w:rsidRPr="004650D0">
        <w:rPr>
          <w:rFonts w:ascii="Courier" w:eastAsia="Times New Roman" w:hAnsi="Courier" w:cs="Courier New"/>
          <w:color w:val="7A7A7A"/>
          <w:sz w:val="23"/>
          <w:szCs w:val="23"/>
          <w:lang w:eastAsia="en-GB"/>
        </w:rPr>
        <w:t>MRCGP AKT Exam Preparation Tips</w:t>
      </w:r>
    </w:p>
    <w:p w14:paraId="352EBEEC" w14:textId="77777777" w:rsidR="004650D0" w:rsidRPr="004650D0" w:rsidRDefault="004650D0" w:rsidP="004650D0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8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https://www.pulsetoday.co.uk/resource/workforce/tips-on-passing-the-akt-exam/</w:t>
        </w:r>
      </w:hyperlink>
    </w:p>
    <w:p w14:paraId="5D5F2D9D" w14:textId="77777777" w:rsidR="004650D0" w:rsidRPr="004650D0" w:rsidRDefault="004650D0" w:rsidP="004650D0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9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http://gptraining.info/10-tips-to-help-you-pass-the-mrcgp-akt-exam</w:t>
        </w:r>
      </w:hyperlink>
    </w:p>
    <w:p w14:paraId="2765BD9F" w14:textId="77777777" w:rsidR="004650D0" w:rsidRPr="004650D0" w:rsidRDefault="004650D0" w:rsidP="004650D0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10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https://blog.emedica.co.uk/10-tips-to-help-you-pass-the-mrcgp-akt-exam-2/</w:t>
        </w:r>
      </w:hyperlink>
    </w:p>
    <w:p w14:paraId="05285196" w14:textId="77777777" w:rsidR="004650D0" w:rsidRPr="004650D0" w:rsidRDefault="004650D0" w:rsidP="004650D0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11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http://gptraining.info/tackling-the-mrcgp-akt-how-i-passed-with-a-score-of-92-5</w:t>
        </w:r>
      </w:hyperlink>
    </w:p>
    <w:p w14:paraId="76CE8C47" w14:textId="77777777" w:rsidR="004650D0" w:rsidRPr="004650D0" w:rsidRDefault="004650D0" w:rsidP="004650D0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12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https://www.gponline.com/gp-training-succeed-akt/article/1594538</w:t>
        </w:r>
      </w:hyperlink>
    </w:p>
    <w:p w14:paraId="6CE8871C" w14:textId="77777777" w:rsidR="004650D0" w:rsidRPr="004650D0" w:rsidRDefault="004650D0" w:rsidP="004650D0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13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http://gptraining.info/mrcgp-akt-revision-tips-for-effective-preparation</w:t>
        </w:r>
      </w:hyperlink>
    </w:p>
    <w:p w14:paraId="2F943F2C" w14:textId="77777777" w:rsidR="004650D0" w:rsidRPr="004650D0" w:rsidRDefault="004650D0" w:rsidP="004650D0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14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https://www.yorksandhumberdeanery.nhs.uk/general_practice/about_us/scheme_details/sheffield/resources/mrcgp_ep/akt</w:t>
        </w:r>
      </w:hyperlink>
    </w:p>
    <w:p w14:paraId="65485A84" w14:textId="77777777" w:rsidR="004650D0" w:rsidRPr="004650D0" w:rsidRDefault="004650D0" w:rsidP="004650D0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15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https://www.eastmidlandsdeanery.nhs.uk/general_practice/trainees/akt</w:t>
        </w:r>
      </w:hyperlink>
    </w:p>
    <w:p w14:paraId="23C56A7F" w14:textId="77777777" w:rsidR="004650D0" w:rsidRPr="004650D0" w:rsidRDefault="004650D0" w:rsidP="004650D0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16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https://aroramedicaleducation.co.uk/10-key-tips-to-pass-your-akt-exam/</w:t>
        </w:r>
      </w:hyperlink>
    </w:p>
    <w:p w14:paraId="67935D3B" w14:textId="77777777" w:rsidR="004650D0" w:rsidRPr="004650D0" w:rsidRDefault="004650D0" w:rsidP="004650D0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17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https://aroramedicaleducation.co.uk/the-akt-exam-what-it-is-and-how-to-prepare/</w:t>
        </w:r>
      </w:hyperlink>
    </w:p>
    <w:p w14:paraId="1B6C8B22" w14:textId="77777777" w:rsidR="004650D0" w:rsidRPr="004650D0" w:rsidRDefault="004650D0" w:rsidP="004650D0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18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https://www.gponline.com/preparing-akt-exam/article/1123344</w:t>
        </w:r>
      </w:hyperlink>
    </w:p>
    <w:p w14:paraId="2E226401" w14:textId="77777777" w:rsidR="004650D0" w:rsidRPr="004650D0" w:rsidRDefault="004650D0" w:rsidP="004650D0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color w:val="7A7A7A"/>
          <w:sz w:val="23"/>
          <w:szCs w:val="23"/>
          <w:lang w:eastAsia="en-GB"/>
        </w:rPr>
      </w:pPr>
      <w:r w:rsidRPr="004650D0">
        <w:rPr>
          <w:rFonts w:ascii="Courier" w:eastAsia="Times New Roman" w:hAnsi="Courier" w:cs="Courier New"/>
          <w:color w:val="7A7A7A"/>
          <w:sz w:val="23"/>
          <w:szCs w:val="23"/>
          <w:lang w:eastAsia="en-GB"/>
        </w:rPr>
        <w:t>MRCGP AKT - Basics</w:t>
      </w:r>
    </w:p>
    <w:p w14:paraId="78634D3B" w14:textId="77777777" w:rsidR="004650D0" w:rsidRPr="004650D0" w:rsidRDefault="004650D0" w:rsidP="004650D0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19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https://www.psychiatria.co.uk/wp-content/uploads/2021/11/1_akt_presentation-2.pptx</w:t>
        </w:r>
      </w:hyperlink>
    </w:p>
    <w:p w14:paraId="1496CC98" w14:textId="77777777" w:rsidR="004650D0" w:rsidRPr="004650D0" w:rsidRDefault="004650D0" w:rsidP="004650D0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color w:val="7A7A7A"/>
          <w:sz w:val="23"/>
          <w:szCs w:val="23"/>
          <w:lang w:eastAsia="en-GB"/>
        </w:rPr>
      </w:pPr>
      <w:r w:rsidRPr="004650D0">
        <w:rPr>
          <w:rFonts w:ascii="Courier" w:eastAsia="Times New Roman" w:hAnsi="Courier" w:cs="Courier New"/>
          <w:color w:val="7A7A7A"/>
          <w:sz w:val="23"/>
          <w:szCs w:val="23"/>
          <w:lang w:eastAsia="en-GB"/>
        </w:rPr>
        <w:t>MRCGP AKT - MCQs &amp; EMIs Exam Technique</w:t>
      </w:r>
    </w:p>
    <w:p w14:paraId="783395F1" w14:textId="77777777" w:rsidR="004650D0" w:rsidRPr="004650D0" w:rsidRDefault="004650D0" w:rsidP="004650D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20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MRCGP AKT</w:t>
        </w:r>
      </w:hyperlink>
    </w:p>
    <w:p w14:paraId="6E0C3DA0" w14:textId="77777777" w:rsidR="004650D0" w:rsidRPr="004650D0" w:rsidRDefault="004650D0" w:rsidP="004650D0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color w:val="7A7A7A"/>
          <w:sz w:val="23"/>
          <w:szCs w:val="23"/>
          <w:lang w:eastAsia="en-GB"/>
        </w:rPr>
      </w:pPr>
      <w:r w:rsidRPr="004650D0">
        <w:rPr>
          <w:rFonts w:ascii="Courier" w:eastAsia="Times New Roman" w:hAnsi="Courier" w:cs="Courier New"/>
          <w:color w:val="7A7A7A"/>
          <w:sz w:val="23"/>
          <w:szCs w:val="23"/>
          <w:lang w:eastAsia="en-GB"/>
        </w:rPr>
        <w:t>MRCGP AKT Exam - Sample Questions</w:t>
      </w:r>
    </w:p>
    <w:p w14:paraId="66A525B9" w14:textId="77777777" w:rsidR="004650D0" w:rsidRPr="004650D0" w:rsidRDefault="004650D0" w:rsidP="004650D0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21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https://www.mysurgerywebsite.co.uk/website/IGP604/files/MRCGP%20AKT%20questions%20with%20answers.pdf</w:t>
        </w:r>
      </w:hyperlink>
    </w:p>
    <w:p w14:paraId="68A51B1F" w14:textId="77777777" w:rsidR="004650D0" w:rsidRPr="004650D0" w:rsidRDefault="004650D0" w:rsidP="004650D0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22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https://www.test-questions.com/mrcgp-akt-exam-questions-04.php</w:t>
        </w:r>
      </w:hyperlink>
    </w:p>
    <w:p w14:paraId="210E6A33" w14:textId="77777777" w:rsidR="004650D0" w:rsidRPr="004650D0" w:rsidRDefault="004650D0" w:rsidP="004650D0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23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https://www.medicalexamprep.co.uk/practice-questions-mrcgp-akt/</w:t>
        </w:r>
      </w:hyperlink>
    </w:p>
    <w:p w14:paraId="410CFC9F" w14:textId="77777777" w:rsidR="004650D0" w:rsidRPr="004650D0" w:rsidRDefault="004650D0" w:rsidP="004650D0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24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https://www.mrcgpexamprep.co.uk/mrcgp-akt-tips</w:t>
        </w:r>
      </w:hyperlink>
    </w:p>
    <w:p w14:paraId="2A442E4A" w14:textId="77777777" w:rsidR="004650D0" w:rsidRPr="004650D0" w:rsidRDefault="004650D0" w:rsidP="004650D0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84" w:line="240" w:lineRule="auto"/>
        <w:textAlignment w:val="baseline"/>
        <w:rPr>
          <w:rFonts w:ascii="Courier" w:eastAsia="Times New Roman" w:hAnsi="Courier" w:cs="Courier New"/>
          <w:color w:val="7A7A7A"/>
          <w:sz w:val="23"/>
          <w:szCs w:val="23"/>
          <w:lang w:eastAsia="en-GB"/>
        </w:rPr>
      </w:pPr>
      <w:r w:rsidRPr="004650D0">
        <w:rPr>
          <w:rFonts w:ascii="Courier" w:eastAsia="Times New Roman" w:hAnsi="Courier" w:cs="Courier New"/>
          <w:color w:val="7A7A7A"/>
          <w:sz w:val="23"/>
          <w:szCs w:val="23"/>
          <w:lang w:eastAsia="en-GB"/>
        </w:rPr>
        <w:t>MRCGP AKT Exam Feedback</w:t>
      </w:r>
    </w:p>
    <w:p w14:paraId="14B08E26" w14:textId="77777777" w:rsidR="004650D0" w:rsidRPr="004650D0" w:rsidRDefault="004650D0" w:rsidP="004650D0">
      <w:pPr>
        <w:shd w:val="clear" w:color="auto" w:fill="FFFFFF"/>
        <w:spacing w:after="42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April 2021</w:t>
      </w:r>
    </w:p>
    <w:p w14:paraId="544A034C" w14:textId="77777777" w:rsidR="004650D0" w:rsidRPr="004650D0" w:rsidRDefault="004650D0" w:rsidP="004650D0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25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https://rcgp-website-delivery-uk-upgrade-prelive.azurewebsites.net/gp-training-and-exams/mrcgp-exam/-/media/FC77A405440D40D1AA57A1D40E7E50FD.ashx</w:t>
        </w:r>
      </w:hyperlink>
    </w:p>
    <w:p w14:paraId="366D5CFE" w14:textId="77777777" w:rsidR="004650D0" w:rsidRPr="004650D0" w:rsidRDefault="004650D0" w:rsidP="004650D0">
      <w:pPr>
        <w:shd w:val="clear" w:color="auto" w:fill="FFFFFF"/>
        <w:spacing w:after="42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Jan 2021</w:t>
      </w:r>
    </w:p>
    <w:p w14:paraId="1C9542B5" w14:textId="77777777" w:rsidR="004650D0" w:rsidRPr="004650D0" w:rsidRDefault="004650D0" w:rsidP="004650D0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26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https://rcgp-website-delivery-uk-upgrade-prelive.azurewebsites.net/gp-training-and-exams/mrcgp-exam/-/media/3D53493D957B44DB8C888F214435CA3E.ashx</w:t>
        </w:r>
      </w:hyperlink>
    </w:p>
    <w:p w14:paraId="252CE9B4" w14:textId="77777777" w:rsidR="004650D0" w:rsidRPr="004650D0" w:rsidRDefault="004650D0" w:rsidP="004650D0">
      <w:pPr>
        <w:shd w:val="clear" w:color="auto" w:fill="FFFFFF"/>
        <w:spacing w:after="42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Oct 2020</w:t>
      </w:r>
    </w:p>
    <w:p w14:paraId="470E70F6" w14:textId="77777777" w:rsidR="004650D0" w:rsidRPr="004650D0" w:rsidRDefault="004650D0" w:rsidP="004650D0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27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https://rcgp-website-delivery-uk-upgrade-prelive.azurewebsites.net/gp-training-and-exams/mrcgp-exam/-/media/323F5F77C63C43E8BCE22E7443CD01AF.ashx</w:t>
        </w:r>
      </w:hyperlink>
    </w:p>
    <w:p w14:paraId="10106DA7" w14:textId="77777777" w:rsidR="004650D0" w:rsidRPr="004650D0" w:rsidRDefault="004650D0" w:rsidP="004650D0">
      <w:pPr>
        <w:shd w:val="clear" w:color="auto" w:fill="FFFFFF"/>
        <w:spacing w:after="42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Aug 2020</w:t>
      </w:r>
    </w:p>
    <w:p w14:paraId="614B62CD" w14:textId="77777777" w:rsidR="004650D0" w:rsidRPr="004650D0" w:rsidRDefault="004650D0" w:rsidP="004650D0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28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https://rcgp-website-delivery-uk-upgrade-prelive.azurewebsites.net/gp-training-and-exams/mrcgp-exam/-/media/D6016F2BB4274AAEA30F6ADC370DC334.ashx</w:t>
        </w:r>
      </w:hyperlink>
    </w:p>
    <w:p w14:paraId="241A4916" w14:textId="77777777" w:rsidR="004650D0" w:rsidRPr="004650D0" w:rsidRDefault="004650D0" w:rsidP="004650D0">
      <w:pPr>
        <w:shd w:val="clear" w:color="auto" w:fill="FFFFFF"/>
        <w:spacing w:after="42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July 2020</w:t>
      </w:r>
    </w:p>
    <w:p w14:paraId="1F729913" w14:textId="77777777" w:rsidR="004650D0" w:rsidRPr="004650D0" w:rsidRDefault="004650D0" w:rsidP="004650D0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29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https://rcgp-website-delivery-uk-upgrade-prelive.azurewebsites.net/gp-training-and-exams/mrcgp-exam/-/media/D1B68AAB874F4B4BBCFEC6E6E5DB4681.ashx</w:t>
        </w:r>
      </w:hyperlink>
    </w:p>
    <w:p w14:paraId="0A673DB4" w14:textId="77777777" w:rsidR="004650D0" w:rsidRPr="004650D0" w:rsidRDefault="004650D0" w:rsidP="004650D0">
      <w:pPr>
        <w:shd w:val="clear" w:color="auto" w:fill="FFFFFF"/>
        <w:spacing w:after="42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Jan 2020</w:t>
      </w:r>
    </w:p>
    <w:p w14:paraId="35B6E707" w14:textId="77777777" w:rsidR="004650D0" w:rsidRPr="004650D0" w:rsidRDefault="004650D0" w:rsidP="004650D0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30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https://rcgp-website-delivery-uk-upgrade-prelive.azurewebsites.net/gp-training-and-exams/mrcgp-exam/-/media/209D43909B354510ACF24B254EFCFE78.ashx</w:t>
        </w:r>
      </w:hyperlink>
    </w:p>
    <w:p w14:paraId="44C9B9B4" w14:textId="77777777" w:rsidR="004650D0" w:rsidRPr="004650D0" w:rsidRDefault="004650D0" w:rsidP="004650D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b/>
          <w:bCs/>
          <w:color w:val="7A7A7A"/>
          <w:sz w:val="23"/>
          <w:szCs w:val="23"/>
          <w:bdr w:val="none" w:sz="0" w:space="0" w:color="auto" w:frame="1"/>
          <w:lang w:eastAsia="en-GB"/>
        </w:rPr>
        <w:t>2</w:t>
      </w:r>
      <w:r w:rsidRPr="004650D0">
        <w:rPr>
          <w:rFonts w:ascii="Poppins" w:eastAsia="Times New Roman" w:hAnsi="Poppins" w:cs="Poppins"/>
          <w:b/>
          <w:bCs/>
          <w:color w:val="000000"/>
          <w:sz w:val="23"/>
          <w:szCs w:val="23"/>
          <w:bdr w:val="none" w:sz="0" w:space="0" w:color="auto" w:frame="1"/>
          <w:lang w:eastAsia="en-GB"/>
        </w:rPr>
        <w:t>. RCA / CSA</w:t>
      </w:r>
    </w:p>
    <w:p w14:paraId="09E61725" w14:textId="77777777" w:rsidR="004650D0" w:rsidRPr="004650D0" w:rsidRDefault="004650D0" w:rsidP="004650D0">
      <w:pPr>
        <w:numPr>
          <w:ilvl w:val="0"/>
          <w:numId w:val="11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31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https://www.rcgp.org.uk/training-exams/mrcgp-exam-overview/mrcgp-recorded-consultation-assessment.aspx</w:t>
        </w:r>
      </w:hyperlink>
    </w:p>
    <w:p w14:paraId="5B12975E" w14:textId="77777777" w:rsidR="004650D0" w:rsidRPr="004650D0" w:rsidRDefault="004650D0" w:rsidP="004650D0">
      <w:pPr>
        <w:numPr>
          <w:ilvl w:val="0"/>
          <w:numId w:val="11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32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https://www.rcgp.org.uk/about-us/rcgp-blog/recorded-consultation-assessment-offered-in-place-of-the-csa.aspx</w:t>
        </w:r>
      </w:hyperlink>
    </w:p>
    <w:p w14:paraId="7345E270" w14:textId="77777777" w:rsidR="004650D0" w:rsidRPr="004650D0" w:rsidRDefault="004650D0" w:rsidP="004650D0">
      <w:pPr>
        <w:numPr>
          <w:ilvl w:val="0"/>
          <w:numId w:val="11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33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https://www.rcgp.org.uk/training-exams/mrcgp-exam-overview/mrcgp-clinical-skills-assessment-csa.aspx</w:t>
        </w:r>
      </w:hyperlink>
    </w:p>
    <w:p w14:paraId="5B0CD51A" w14:textId="77777777" w:rsidR="004650D0" w:rsidRPr="004650D0" w:rsidRDefault="004650D0" w:rsidP="004650D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b/>
          <w:bCs/>
          <w:color w:val="000000"/>
          <w:sz w:val="23"/>
          <w:szCs w:val="23"/>
          <w:bdr w:val="none" w:sz="0" w:space="0" w:color="auto" w:frame="1"/>
          <w:lang w:eastAsia="en-GB"/>
        </w:rPr>
        <w:t>3. MRCGP exam online / classroom  courses</w:t>
      </w:r>
    </w:p>
    <w:p w14:paraId="16582E60" w14:textId="77777777" w:rsidR="004650D0" w:rsidRPr="004650D0" w:rsidRDefault="004650D0" w:rsidP="004650D0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Bradford VTS</w:t>
      </w:r>
    </w:p>
    <w:p w14:paraId="4FF7C9E1" w14:textId="77777777" w:rsidR="004650D0" w:rsidRPr="004650D0" w:rsidRDefault="004650D0" w:rsidP="004650D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34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https://www.bradfordvts.co.uk/mrcgp/akt/</w:t>
        </w:r>
      </w:hyperlink>
    </w:p>
    <w:p w14:paraId="70088EA2" w14:textId="77777777" w:rsidR="004650D0" w:rsidRPr="004650D0" w:rsidRDefault="004650D0" w:rsidP="004650D0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Arora Medical Education</w:t>
      </w:r>
    </w:p>
    <w:p w14:paraId="1354CB26" w14:textId="77777777" w:rsidR="004650D0" w:rsidRPr="004650D0" w:rsidRDefault="004650D0" w:rsidP="004650D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35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https://aroramedicaleducation.co.uk/the-csa-exam-what-it-is-and-how-to-prepare/</w:t>
        </w:r>
      </w:hyperlink>
    </w:p>
    <w:p w14:paraId="370232AB" w14:textId="77777777" w:rsidR="004650D0" w:rsidRPr="004650D0" w:rsidRDefault="004650D0" w:rsidP="004650D0">
      <w:pPr>
        <w:numPr>
          <w:ilvl w:val="0"/>
          <w:numId w:val="14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proofErr w:type="spellStart"/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FourettenFish</w:t>
      </w:r>
      <w:proofErr w:type="spellEnd"/>
    </w:p>
    <w:p w14:paraId="6A5E96FF" w14:textId="77777777" w:rsidR="004650D0" w:rsidRPr="004650D0" w:rsidRDefault="004650D0" w:rsidP="004650D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36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https://www.fourteenfish.com/audience/gptrainee</w:t>
        </w:r>
      </w:hyperlink>
    </w:p>
    <w:p w14:paraId="49D39C6A" w14:textId="77777777" w:rsidR="004650D0" w:rsidRPr="004650D0" w:rsidRDefault="004650D0" w:rsidP="004650D0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BMJ onexamination.com</w:t>
      </w:r>
    </w:p>
    <w:p w14:paraId="562457F0" w14:textId="77777777" w:rsidR="004650D0" w:rsidRPr="004650D0" w:rsidRDefault="004650D0" w:rsidP="004650D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37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https://www.onexamination.com/products/mrcgp-akt</w:t>
        </w:r>
      </w:hyperlink>
    </w:p>
    <w:p w14:paraId="4B4E6C53" w14:textId="77777777" w:rsidR="004650D0" w:rsidRPr="004650D0" w:rsidRDefault="004650D0" w:rsidP="004650D0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BMJ e- learning</w:t>
      </w:r>
    </w:p>
    <w:p w14:paraId="1A9E99B3" w14:textId="77777777" w:rsidR="004650D0" w:rsidRPr="004650D0" w:rsidRDefault="004650D0" w:rsidP="004650D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38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http://group.bmj.com/products/learning</w:t>
        </w:r>
      </w:hyperlink>
    </w:p>
    <w:p w14:paraId="517B30EF" w14:textId="77777777" w:rsidR="004650D0" w:rsidRPr="004650D0" w:rsidRDefault="004650D0" w:rsidP="004650D0">
      <w:pPr>
        <w:numPr>
          <w:ilvl w:val="0"/>
          <w:numId w:val="17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proofErr w:type="spellStart"/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Passmedicine</w:t>
      </w:r>
      <w:proofErr w:type="spellEnd"/>
    </w:p>
    <w:p w14:paraId="7E11108B" w14:textId="77777777" w:rsidR="004650D0" w:rsidRPr="004650D0" w:rsidRDefault="004650D0" w:rsidP="004650D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39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https://passmedicine.com/akt/index.php</w:t>
        </w:r>
      </w:hyperlink>
    </w:p>
    <w:p w14:paraId="6FB4AEE3" w14:textId="77777777" w:rsidR="004650D0" w:rsidRPr="004650D0" w:rsidRDefault="004650D0" w:rsidP="004650D0">
      <w:pPr>
        <w:numPr>
          <w:ilvl w:val="0"/>
          <w:numId w:val="18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Pastes+</w:t>
      </w:r>
    </w:p>
    <w:p w14:paraId="01A62731" w14:textId="77777777" w:rsidR="004650D0" w:rsidRPr="004650D0" w:rsidRDefault="004650D0" w:rsidP="004650D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40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https://www.pastest.com/mrcgp-akt/online-revision/</w:t>
        </w:r>
      </w:hyperlink>
    </w:p>
    <w:p w14:paraId="5E3A257E" w14:textId="77777777" w:rsidR="004650D0" w:rsidRPr="004650D0" w:rsidRDefault="004650D0" w:rsidP="004650D0">
      <w:pPr>
        <w:numPr>
          <w:ilvl w:val="0"/>
          <w:numId w:val="19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MRCGP exam preparation</w:t>
      </w:r>
    </w:p>
    <w:p w14:paraId="77BD306F" w14:textId="77777777" w:rsidR="004650D0" w:rsidRPr="004650D0" w:rsidRDefault="004650D0" w:rsidP="004650D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41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https://www.mrcgpexamprep.co.uk/store/sign-mrcgp-exam-prep</w:t>
        </w:r>
      </w:hyperlink>
    </w:p>
    <w:p w14:paraId="2FF7F994" w14:textId="77777777" w:rsidR="004650D0" w:rsidRPr="004650D0" w:rsidRDefault="004650D0" w:rsidP="004650D0">
      <w:pPr>
        <w:numPr>
          <w:ilvl w:val="0"/>
          <w:numId w:val="20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Medical Protection Society</w:t>
      </w:r>
    </w:p>
    <w:p w14:paraId="572E61EE" w14:textId="77777777" w:rsidR="004650D0" w:rsidRPr="004650D0" w:rsidRDefault="004650D0" w:rsidP="004650D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42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https://www.medicalprotection.org/docs/default-source/pdfs/mrcgp-exam-preparation-guide.pdf?sfvrsn=10</w:t>
        </w:r>
      </w:hyperlink>
    </w:p>
    <w:p w14:paraId="296FC606" w14:textId="77777777" w:rsidR="004650D0" w:rsidRPr="004650D0" w:rsidRDefault="004650D0" w:rsidP="004650D0">
      <w:pPr>
        <w:numPr>
          <w:ilvl w:val="0"/>
          <w:numId w:val="21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MRCGP: Pennine Go Training</w:t>
      </w:r>
    </w:p>
    <w:p w14:paraId="400C907F" w14:textId="77777777" w:rsidR="004650D0" w:rsidRPr="004650D0" w:rsidRDefault="004650D0" w:rsidP="004650D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43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https://www.pennine-gp-training.co.uk/mrcgp.html</w:t>
        </w:r>
      </w:hyperlink>
    </w:p>
    <w:p w14:paraId="3D103A71" w14:textId="77777777" w:rsidR="004650D0" w:rsidRPr="004650D0" w:rsidRDefault="004650D0" w:rsidP="004650D0">
      <w:pPr>
        <w:numPr>
          <w:ilvl w:val="0"/>
          <w:numId w:val="22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proofErr w:type="spellStart"/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StudyPRN</w:t>
      </w:r>
      <w:proofErr w:type="spellEnd"/>
    </w:p>
    <w:p w14:paraId="329EE6E1" w14:textId="77777777" w:rsidR="004650D0" w:rsidRPr="004650D0" w:rsidRDefault="004650D0" w:rsidP="004650D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44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https://www.studyprn.com/p/mrcgp\</w:t>
        </w:r>
      </w:hyperlink>
    </w:p>
    <w:p w14:paraId="150C19D0" w14:textId="77777777" w:rsidR="004650D0" w:rsidRPr="004650D0" w:rsidRDefault="004650D0" w:rsidP="004650D0">
      <w:pPr>
        <w:numPr>
          <w:ilvl w:val="0"/>
          <w:numId w:val="23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proofErr w:type="spellStart"/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DermNet</w:t>
      </w:r>
      <w:proofErr w:type="spellEnd"/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 xml:space="preserve"> NZ</w:t>
      </w:r>
    </w:p>
    <w:p w14:paraId="0C46EC66" w14:textId="77777777" w:rsidR="004650D0" w:rsidRPr="004650D0" w:rsidRDefault="004650D0" w:rsidP="004650D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45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https://dermnetnz.org/</w:t>
        </w:r>
      </w:hyperlink>
    </w:p>
    <w:p w14:paraId="17E7C280" w14:textId="77777777" w:rsidR="004650D0" w:rsidRPr="004650D0" w:rsidRDefault="004650D0" w:rsidP="004650D0">
      <w:pPr>
        <w:numPr>
          <w:ilvl w:val="0"/>
          <w:numId w:val="24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Website: emedica.co.uk</w:t>
      </w:r>
    </w:p>
    <w:p w14:paraId="311D59E1" w14:textId="77777777" w:rsidR="004650D0" w:rsidRPr="004650D0" w:rsidRDefault="004650D0" w:rsidP="004650D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46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https://www.emedica.co.uk/</w:t>
        </w:r>
      </w:hyperlink>
    </w:p>
    <w:p w14:paraId="4E0DDB1D" w14:textId="77777777" w:rsidR="004650D0" w:rsidRPr="004650D0" w:rsidRDefault="004650D0" w:rsidP="004650D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b/>
          <w:bCs/>
          <w:color w:val="000000"/>
          <w:sz w:val="23"/>
          <w:szCs w:val="23"/>
          <w:bdr w:val="none" w:sz="0" w:space="0" w:color="auto" w:frame="1"/>
          <w:lang w:eastAsia="en-GB"/>
        </w:rPr>
        <w:t>4. Medical Statistics for AKT exam</w:t>
      </w:r>
    </w:p>
    <w:p w14:paraId="049BC13A" w14:textId="77777777" w:rsidR="004650D0" w:rsidRPr="004650D0" w:rsidRDefault="004650D0" w:rsidP="004650D0">
      <w:pPr>
        <w:shd w:val="clear" w:color="auto" w:fill="FFFFFF"/>
        <w:spacing w:after="42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lastRenderedPageBreak/>
        <w:t>Medical Statistics for AKT exam</w:t>
      </w:r>
    </w:p>
    <w:p w14:paraId="665091CE" w14:textId="77777777" w:rsidR="004650D0" w:rsidRPr="004650D0" w:rsidRDefault="004650D0" w:rsidP="004650D0">
      <w:pPr>
        <w:numPr>
          <w:ilvl w:val="0"/>
          <w:numId w:val="25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47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https://gp-training.hee.nhs.uk/cornwall/wp-content/uploads/sites/86/2021/04/Stats-Handout-AKT.pdf</w:t>
        </w:r>
      </w:hyperlink>
    </w:p>
    <w:p w14:paraId="3BF66D78" w14:textId="77777777" w:rsidR="004650D0" w:rsidRPr="004650D0" w:rsidRDefault="004650D0" w:rsidP="004650D0">
      <w:pPr>
        <w:shd w:val="clear" w:color="auto" w:fill="FFFFFF"/>
        <w:spacing w:after="42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Dr Charles Cates’ EBM Website</w:t>
      </w:r>
    </w:p>
    <w:p w14:paraId="77D26211" w14:textId="77777777" w:rsidR="004650D0" w:rsidRPr="004650D0" w:rsidRDefault="004650D0" w:rsidP="004650D0">
      <w:pPr>
        <w:numPr>
          <w:ilvl w:val="0"/>
          <w:numId w:val="26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48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https://www.nntonline.net/topics/akt-revision/</w:t>
        </w:r>
      </w:hyperlink>
    </w:p>
    <w:p w14:paraId="5D091F55" w14:textId="77777777" w:rsidR="004650D0" w:rsidRPr="004650D0" w:rsidRDefault="004650D0" w:rsidP="004650D0">
      <w:pPr>
        <w:shd w:val="clear" w:color="auto" w:fill="FFFFFF"/>
        <w:spacing w:after="42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Online course</w:t>
      </w:r>
    </w:p>
    <w:p w14:paraId="4203F524" w14:textId="77777777" w:rsidR="004650D0" w:rsidRPr="004650D0" w:rsidRDefault="004650D0" w:rsidP="004650D0">
      <w:pPr>
        <w:numPr>
          <w:ilvl w:val="0"/>
          <w:numId w:val="27"/>
        </w:numPr>
        <w:shd w:val="clear" w:color="auto" w:fill="FFFFFF"/>
        <w:spacing w:after="0" w:line="240" w:lineRule="auto"/>
        <w:ind w:left="1440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hyperlink r:id="rId49" w:history="1">
        <w:r w:rsidRPr="004650D0">
          <w:rPr>
            <w:rFonts w:ascii="Poppins" w:eastAsia="Times New Roman" w:hAnsi="Poppins" w:cs="Poppins"/>
            <w:color w:val="0D1344"/>
            <w:sz w:val="23"/>
            <w:szCs w:val="23"/>
            <w:u w:val="single"/>
            <w:bdr w:val="none" w:sz="0" w:space="0" w:color="auto" w:frame="1"/>
            <w:lang w:eastAsia="en-GB"/>
          </w:rPr>
          <w:t>https://www.gponline.com/preparing-akt-critical-appraisal-evidence-based-practice/article/1525162</w:t>
        </w:r>
      </w:hyperlink>
    </w:p>
    <w:p w14:paraId="2CE04A2F" w14:textId="77777777" w:rsidR="004650D0" w:rsidRPr="004650D0" w:rsidRDefault="004650D0" w:rsidP="004650D0">
      <w:pPr>
        <w:shd w:val="clear" w:color="auto" w:fill="FFFFFF"/>
        <w:spacing w:after="42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Books:</w:t>
      </w:r>
    </w:p>
    <w:p w14:paraId="338ABA54" w14:textId="77777777" w:rsidR="004650D0" w:rsidRPr="004650D0" w:rsidRDefault="004650D0" w:rsidP="004650D0">
      <w:pPr>
        <w:shd w:val="clear" w:color="auto" w:fill="FFFFFF"/>
        <w:spacing w:after="42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RCGP AKT: Research, Epidemiology and Statistics (</w:t>
      </w:r>
      <w:proofErr w:type="spellStart"/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>MasterPass</w:t>
      </w:r>
      <w:proofErr w:type="spellEnd"/>
      <w:r w:rsidRPr="004650D0">
        <w:rPr>
          <w:rFonts w:ascii="Poppins" w:eastAsia="Times New Roman" w:hAnsi="Poppins" w:cs="Poppins"/>
          <w:color w:val="7A7A7A"/>
          <w:sz w:val="23"/>
          <w:szCs w:val="23"/>
          <w:lang w:eastAsia="en-GB"/>
        </w:rPr>
        <w:t xml:space="preserve"> ) – 18 Sep 2015</w:t>
      </w:r>
    </w:p>
    <w:p w14:paraId="6C1AE667" w14:textId="77777777" w:rsidR="004650D0" w:rsidRPr="004650D0" w:rsidRDefault="004650D0" w:rsidP="004650D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b/>
          <w:bCs/>
          <w:color w:val="000000"/>
          <w:sz w:val="23"/>
          <w:szCs w:val="23"/>
          <w:bdr w:val="none" w:sz="0" w:space="0" w:color="auto" w:frame="1"/>
          <w:lang w:eastAsia="en-GB"/>
        </w:rPr>
        <w:t>5. MRCGP Exam Books</w:t>
      </w:r>
    </w:p>
    <w:p w14:paraId="5F05FEF8" w14:textId="77777777" w:rsidR="004650D0" w:rsidRPr="004650D0" w:rsidRDefault="004650D0" w:rsidP="004650D0">
      <w:pPr>
        <w:shd w:val="clear" w:color="auto" w:fill="FFFFFF"/>
        <w:spacing w:after="0" w:line="240" w:lineRule="auto"/>
        <w:textAlignment w:val="baseline"/>
        <w:rPr>
          <w:rFonts w:ascii="Poppins" w:eastAsia="Times New Roman" w:hAnsi="Poppins" w:cs="Poppins"/>
          <w:color w:val="7A7A7A"/>
          <w:sz w:val="23"/>
          <w:szCs w:val="23"/>
          <w:lang w:eastAsia="en-GB"/>
        </w:rPr>
      </w:pPr>
      <w:r w:rsidRPr="004650D0">
        <w:rPr>
          <w:rFonts w:ascii="Poppins" w:eastAsia="Times New Roman" w:hAnsi="Poppins" w:cs="Poppins"/>
          <w:color w:val="000000"/>
          <w:sz w:val="23"/>
          <w:szCs w:val="23"/>
          <w:bdr w:val="none" w:sz="0" w:space="0" w:color="auto" w:frame="1"/>
          <w:lang w:eastAsia="en-GB"/>
        </w:rPr>
        <w:t>Please search for MRCGP AKT exam and MRCGP CSA exam in Amazon and Blackwell website</w:t>
      </w:r>
    </w:p>
    <w:p w14:paraId="0E4C897B" w14:textId="77777777" w:rsidR="00820DB5" w:rsidRDefault="00820DB5"/>
    <w:sectPr w:rsidR="00820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7F47"/>
    <w:multiLevelType w:val="multilevel"/>
    <w:tmpl w:val="149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CC74B4"/>
    <w:multiLevelType w:val="multilevel"/>
    <w:tmpl w:val="F7D2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546F09"/>
    <w:multiLevelType w:val="multilevel"/>
    <w:tmpl w:val="17EC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0E16A5"/>
    <w:multiLevelType w:val="multilevel"/>
    <w:tmpl w:val="EF34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0C4B53"/>
    <w:multiLevelType w:val="multilevel"/>
    <w:tmpl w:val="E996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880A55"/>
    <w:multiLevelType w:val="multilevel"/>
    <w:tmpl w:val="27F0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645C71"/>
    <w:multiLevelType w:val="multilevel"/>
    <w:tmpl w:val="6EDC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7C25D5"/>
    <w:multiLevelType w:val="multilevel"/>
    <w:tmpl w:val="3AD0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C10FF7"/>
    <w:multiLevelType w:val="multilevel"/>
    <w:tmpl w:val="6796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2C1214"/>
    <w:multiLevelType w:val="multilevel"/>
    <w:tmpl w:val="9FCA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3320A7"/>
    <w:multiLevelType w:val="multilevel"/>
    <w:tmpl w:val="B086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4E63EB"/>
    <w:multiLevelType w:val="multilevel"/>
    <w:tmpl w:val="EBB6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FC6143"/>
    <w:multiLevelType w:val="multilevel"/>
    <w:tmpl w:val="2C10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256EC9"/>
    <w:multiLevelType w:val="multilevel"/>
    <w:tmpl w:val="A336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377A71"/>
    <w:multiLevelType w:val="multilevel"/>
    <w:tmpl w:val="3FB0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E80E82"/>
    <w:multiLevelType w:val="multilevel"/>
    <w:tmpl w:val="A0E0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2F0AE9"/>
    <w:multiLevelType w:val="multilevel"/>
    <w:tmpl w:val="60C6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B6419C"/>
    <w:multiLevelType w:val="multilevel"/>
    <w:tmpl w:val="87E8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D92D26"/>
    <w:multiLevelType w:val="multilevel"/>
    <w:tmpl w:val="88F4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C055BD"/>
    <w:multiLevelType w:val="multilevel"/>
    <w:tmpl w:val="1D74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C869C1"/>
    <w:multiLevelType w:val="multilevel"/>
    <w:tmpl w:val="AF36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9C63E0"/>
    <w:multiLevelType w:val="multilevel"/>
    <w:tmpl w:val="CAB0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D24173"/>
    <w:multiLevelType w:val="multilevel"/>
    <w:tmpl w:val="49E2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F91903"/>
    <w:multiLevelType w:val="multilevel"/>
    <w:tmpl w:val="55EA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C97C2C"/>
    <w:multiLevelType w:val="multilevel"/>
    <w:tmpl w:val="EDC6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7B32BB"/>
    <w:multiLevelType w:val="multilevel"/>
    <w:tmpl w:val="F1AE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2E1B2B"/>
    <w:multiLevelType w:val="multilevel"/>
    <w:tmpl w:val="D208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0"/>
  </w:num>
  <w:num w:numId="5">
    <w:abstractNumId w:val="13"/>
  </w:num>
  <w:num w:numId="6">
    <w:abstractNumId w:val="7"/>
  </w:num>
  <w:num w:numId="7">
    <w:abstractNumId w:val="18"/>
  </w:num>
  <w:num w:numId="8">
    <w:abstractNumId w:val="17"/>
  </w:num>
  <w:num w:numId="9">
    <w:abstractNumId w:val="23"/>
  </w:num>
  <w:num w:numId="10">
    <w:abstractNumId w:val="6"/>
  </w:num>
  <w:num w:numId="11">
    <w:abstractNumId w:val="24"/>
  </w:num>
  <w:num w:numId="12">
    <w:abstractNumId w:val="2"/>
  </w:num>
  <w:num w:numId="13">
    <w:abstractNumId w:val="12"/>
  </w:num>
  <w:num w:numId="14">
    <w:abstractNumId w:val="15"/>
  </w:num>
  <w:num w:numId="15">
    <w:abstractNumId w:val="1"/>
  </w:num>
  <w:num w:numId="16">
    <w:abstractNumId w:val="21"/>
  </w:num>
  <w:num w:numId="17">
    <w:abstractNumId w:val="16"/>
  </w:num>
  <w:num w:numId="18">
    <w:abstractNumId w:val="26"/>
  </w:num>
  <w:num w:numId="19">
    <w:abstractNumId w:val="8"/>
  </w:num>
  <w:num w:numId="20">
    <w:abstractNumId w:val="25"/>
  </w:num>
  <w:num w:numId="21">
    <w:abstractNumId w:val="10"/>
  </w:num>
  <w:num w:numId="22">
    <w:abstractNumId w:val="20"/>
  </w:num>
  <w:num w:numId="23">
    <w:abstractNumId w:val="9"/>
  </w:num>
  <w:num w:numId="24">
    <w:abstractNumId w:val="3"/>
  </w:num>
  <w:num w:numId="25">
    <w:abstractNumId w:val="19"/>
  </w:num>
  <w:num w:numId="26">
    <w:abstractNumId w:val="2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D0"/>
    <w:rsid w:val="000712D5"/>
    <w:rsid w:val="004650D0"/>
    <w:rsid w:val="0082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2CEE4"/>
  <w15:chartTrackingRefBased/>
  <w15:docId w15:val="{894CB9B2-F60E-4E7C-AD1A-5CD58471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ptraining.info/mrcgp-akt-revision-tips-for-effective-preparation" TargetMode="External"/><Relationship Id="rId18" Type="http://schemas.openxmlformats.org/officeDocument/2006/relationships/hyperlink" Target="https://www.gponline.com/preparing-akt-exam/article/1123344" TargetMode="External"/><Relationship Id="rId26" Type="http://schemas.openxmlformats.org/officeDocument/2006/relationships/hyperlink" Target="https://rcgp-website-delivery-uk-upgrade-prelive.azurewebsites.net/gp-training-and-exams/mrcgp-exam/-/media/3D53493D957B44DB8C888F214435CA3E.ashx" TargetMode="External"/><Relationship Id="rId39" Type="http://schemas.openxmlformats.org/officeDocument/2006/relationships/hyperlink" Target="https://passmedicine.com/akt/index.php" TargetMode="External"/><Relationship Id="rId21" Type="http://schemas.openxmlformats.org/officeDocument/2006/relationships/hyperlink" Target="https://www.mysurgerywebsite.co.uk/website/IGP604/files/MRCGP%20AKT%20questions%20with%20answers.pdf" TargetMode="External"/><Relationship Id="rId34" Type="http://schemas.openxmlformats.org/officeDocument/2006/relationships/hyperlink" Target="https://www.bradfordvts.co.uk/mrcgp/akt/" TargetMode="External"/><Relationship Id="rId42" Type="http://schemas.openxmlformats.org/officeDocument/2006/relationships/hyperlink" Target="https://www.medicalprotection.org/docs/default-source/pdfs/mrcgp-exam-preparation-guide.pdf?sfvrsn=10" TargetMode="External"/><Relationship Id="rId47" Type="http://schemas.openxmlformats.org/officeDocument/2006/relationships/hyperlink" Target="https://gp-training.hee.nhs.uk/cornwall/wp-content/uploads/sites/86/2021/04/Stats-Handout-AKT.pdf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kss.hee.nhs.uk/wp-content/uploads/sites/15/2020/06/AKT-guidanc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oramedicaleducation.co.uk/10-key-tips-to-pass-your-akt-exam/" TargetMode="External"/><Relationship Id="rId29" Type="http://schemas.openxmlformats.org/officeDocument/2006/relationships/hyperlink" Target="https://rcgp-website-delivery-uk-upgrade-prelive.azurewebsites.net/gp-training-and-exams/mrcgp-exam/-/media/D1B68AAB874F4B4BBCFEC6E6E5DB4681.ashx" TargetMode="External"/><Relationship Id="rId11" Type="http://schemas.openxmlformats.org/officeDocument/2006/relationships/hyperlink" Target="http://gptraining.info/tackling-the-mrcgp-akt-how-i-passed-with-a-score-of-92-5" TargetMode="External"/><Relationship Id="rId24" Type="http://schemas.openxmlformats.org/officeDocument/2006/relationships/hyperlink" Target="https://www.mrcgpexamprep.co.uk/mrcgp-akt-tips" TargetMode="External"/><Relationship Id="rId32" Type="http://schemas.openxmlformats.org/officeDocument/2006/relationships/hyperlink" Target="https://www.rcgp.org.uk/about-us/rcgp-blog/recorded-consultation-assessment-offered-in-place-of-the-csa.aspx" TargetMode="External"/><Relationship Id="rId37" Type="http://schemas.openxmlformats.org/officeDocument/2006/relationships/hyperlink" Target="https://www.onexamination.com/products/mrcgp-akt" TargetMode="External"/><Relationship Id="rId40" Type="http://schemas.openxmlformats.org/officeDocument/2006/relationships/hyperlink" Target="https://www.pastest.com/mrcgp-akt/online-revision/" TargetMode="External"/><Relationship Id="rId45" Type="http://schemas.openxmlformats.org/officeDocument/2006/relationships/hyperlink" Target="https://dermnetnz.org/" TargetMode="External"/><Relationship Id="rId5" Type="http://schemas.openxmlformats.org/officeDocument/2006/relationships/hyperlink" Target="https://www.rcgp.org.uk/training-exams/mrcgp-exam-overview/mrcgp-applied-knowledge-test-akt.aspx" TargetMode="External"/><Relationship Id="rId15" Type="http://schemas.openxmlformats.org/officeDocument/2006/relationships/hyperlink" Target="https://www.eastmidlandsdeanery.nhs.uk/general_practice/trainees/akt" TargetMode="External"/><Relationship Id="rId23" Type="http://schemas.openxmlformats.org/officeDocument/2006/relationships/hyperlink" Target="https://www.medicalexamprep.co.uk/practice-questions-mrcgp-akt/" TargetMode="External"/><Relationship Id="rId28" Type="http://schemas.openxmlformats.org/officeDocument/2006/relationships/hyperlink" Target="https://rcgp-website-delivery-uk-upgrade-prelive.azurewebsites.net/gp-training-and-exams/mrcgp-exam/-/media/D6016F2BB4274AAEA30F6ADC370DC334.ashx" TargetMode="External"/><Relationship Id="rId36" Type="http://schemas.openxmlformats.org/officeDocument/2006/relationships/hyperlink" Target="https://www.fourteenfish.com/audience/gptrainee" TargetMode="External"/><Relationship Id="rId49" Type="http://schemas.openxmlformats.org/officeDocument/2006/relationships/hyperlink" Target="https://www.gponline.com/preparing-akt-critical-appraisal-evidence-based-practice/article/1525162" TargetMode="External"/><Relationship Id="rId10" Type="http://schemas.openxmlformats.org/officeDocument/2006/relationships/hyperlink" Target="https://blog.emedica.co.uk/10-tips-to-help-you-pass-the-mrcgp-akt-exam-2/" TargetMode="External"/><Relationship Id="rId19" Type="http://schemas.openxmlformats.org/officeDocument/2006/relationships/hyperlink" Target="https://www.psychiatria.co.uk/wp-content/uploads/2021/11/1_akt_presentation-2.pptx" TargetMode="External"/><Relationship Id="rId31" Type="http://schemas.openxmlformats.org/officeDocument/2006/relationships/hyperlink" Target="https://www.rcgp.org.uk/training-exams/mrcgp-exam-overview/mrcgp-recorded-consultation-assessment.aspx" TargetMode="External"/><Relationship Id="rId44" Type="http://schemas.openxmlformats.org/officeDocument/2006/relationships/hyperlink" Target="https://www.studyprn.com/p/mrcg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ptraining.info/10-tips-to-help-you-pass-the-mrcgp-akt-exam" TargetMode="External"/><Relationship Id="rId14" Type="http://schemas.openxmlformats.org/officeDocument/2006/relationships/hyperlink" Target="https://www.yorksandhumberdeanery.nhs.uk/general_practice/about_us/scheme_details/sheffield/resources/mrcgp_ep/akt" TargetMode="External"/><Relationship Id="rId22" Type="http://schemas.openxmlformats.org/officeDocument/2006/relationships/hyperlink" Target="https://www.test-questions.com/mrcgp-akt-exam-questions-04.php" TargetMode="External"/><Relationship Id="rId27" Type="http://schemas.openxmlformats.org/officeDocument/2006/relationships/hyperlink" Target="https://rcgp-website-delivery-uk-upgrade-prelive.azurewebsites.net/gp-training-and-exams/mrcgp-exam/-/media/323F5F77C63C43E8BCE22E7443CD01AF.ashx" TargetMode="External"/><Relationship Id="rId30" Type="http://schemas.openxmlformats.org/officeDocument/2006/relationships/hyperlink" Target="https://rcgp-website-delivery-uk-upgrade-prelive.azurewebsites.net/gp-training-and-exams/mrcgp-exam/-/media/209D43909B354510ACF24B254EFCFE78.ashx" TargetMode="External"/><Relationship Id="rId35" Type="http://schemas.openxmlformats.org/officeDocument/2006/relationships/hyperlink" Target="https://aroramedicaleducation.co.uk/the-csa-exam-what-it-is-and-how-to-prepare/" TargetMode="External"/><Relationship Id="rId43" Type="http://schemas.openxmlformats.org/officeDocument/2006/relationships/hyperlink" Target="https://www.pennine-gp-training.co.uk/mrcgp.html" TargetMode="External"/><Relationship Id="rId48" Type="http://schemas.openxmlformats.org/officeDocument/2006/relationships/hyperlink" Target="https://www.nntonline.net/topics/akt-revision/" TargetMode="External"/><Relationship Id="rId8" Type="http://schemas.openxmlformats.org/officeDocument/2006/relationships/hyperlink" Target="https://www.pulsetoday.co.uk/resource/workforce/tips-on-passing-the-akt-exam/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gponline.com/gp-training-succeed-akt/article/1594538" TargetMode="External"/><Relationship Id="rId17" Type="http://schemas.openxmlformats.org/officeDocument/2006/relationships/hyperlink" Target="https://aroramedicaleducation.co.uk/the-akt-exam-what-it-is-and-how-to-prepare/" TargetMode="External"/><Relationship Id="rId25" Type="http://schemas.openxmlformats.org/officeDocument/2006/relationships/hyperlink" Target="https://rcgp-website-delivery-uk-upgrade-prelive.azurewebsites.net/gp-training-and-exams/mrcgp-exam/-/media/FC77A405440D40D1AA57A1D40E7E50FD.ashx" TargetMode="External"/><Relationship Id="rId33" Type="http://schemas.openxmlformats.org/officeDocument/2006/relationships/hyperlink" Target="https://www.rcgp.org.uk/training-exams/mrcgp-exam-overview/mrcgp-clinical-skills-assessment-csa.aspx" TargetMode="External"/><Relationship Id="rId38" Type="http://schemas.openxmlformats.org/officeDocument/2006/relationships/hyperlink" Target="http://group.bmj.com/products/learning" TargetMode="External"/><Relationship Id="rId46" Type="http://schemas.openxmlformats.org/officeDocument/2006/relationships/hyperlink" Target="https://www.emedica.co.uk/" TargetMode="External"/><Relationship Id="rId20" Type="http://schemas.openxmlformats.org/officeDocument/2006/relationships/hyperlink" Target="https://www.psychiatria.co.uk/wp-content/uploads/2021/11/MRCGP-AKT.docx" TargetMode="External"/><Relationship Id="rId41" Type="http://schemas.openxmlformats.org/officeDocument/2006/relationships/hyperlink" Target="https://www.mrcgpexamprep.co.uk/store/sign-mrcgp-exam-pre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p-training.hee.nhs.uk/cornwall/wp-content/uploads/sites/86/2021/04/Preparing-to-take-the-AK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1303</Words>
  <Characters>7429</Characters>
  <Application>Microsoft Office Word</Application>
  <DocSecurity>0</DocSecurity>
  <Lines>61</Lines>
  <Paragraphs>17</Paragraphs>
  <ScaleCrop>false</ScaleCrop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Shibu (RYG) C&amp;W PARTNERSHIP TRUST</dc:creator>
  <cp:keywords/>
  <dc:description/>
  <cp:lastModifiedBy>Thomas Shibu (RYG) C&amp;W PARTNERSHIP TRUST</cp:lastModifiedBy>
  <cp:revision>1</cp:revision>
  <dcterms:created xsi:type="dcterms:W3CDTF">2022-01-05T13:22:00Z</dcterms:created>
  <dcterms:modified xsi:type="dcterms:W3CDTF">2022-01-05T13:22:00Z</dcterms:modified>
</cp:coreProperties>
</file>